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C" w:rsidRDefault="00AB69AC" w:rsidP="00AB69AC">
      <w:pPr>
        <w:jc w:val="center"/>
        <w:rPr>
          <w:sz w:val="28"/>
          <w:szCs w:val="28"/>
        </w:rPr>
      </w:pPr>
      <w:bookmarkStart w:id="0" w:name="_GoBack"/>
      <w:r w:rsidRPr="00D34E4C">
        <w:rPr>
          <w:b/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bookmarkEnd w:id="0"/>
      <w:r w:rsidRPr="009D7EE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Дифференциальное исчисление</w:t>
      </w:r>
      <w:r w:rsidRPr="009D7EEA">
        <w:rPr>
          <w:b/>
          <w:sz w:val="28"/>
          <w:szCs w:val="28"/>
        </w:rPr>
        <w:t>»</w:t>
      </w:r>
    </w:p>
    <w:p w:rsidR="00AB69AC" w:rsidRDefault="00AB69AC" w:rsidP="00AB69A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B69AC" w:rsidTr="00DC79CA">
        <w:tc>
          <w:tcPr>
            <w:tcW w:w="3369" w:type="dxa"/>
          </w:tcPr>
          <w:p w:rsidR="00AB69AC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дисциплины</w:t>
            </w:r>
          </w:p>
          <w:p w:rsidR="00AB69AC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структурной схеме</w:t>
            </w:r>
          </w:p>
          <w:p w:rsidR="00AB69AC" w:rsidRPr="009D7EEA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6202" w:type="dxa"/>
          </w:tcPr>
          <w:p w:rsidR="00D34E4C" w:rsidRPr="005A782E" w:rsidRDefault="00D34E4C" w:rsidP="00D34E4C">
            <w:pPr>
              <w:jc w:val="both"/>
              <w:rPr>
                <w:rFonts w:cs="Times New Roman"/>
                <w:sz w:val="28"/>
                <w:szCs w:val="28"/>
              </w:rPr>
            </w:pPr>
            <w:r w:rsidRPr="005A782E">
              <w:rPr>
                <w:rFonts w:cs="Times New Roman"/>
                <w:sz w:val="28"/>
                <w:szCs w:val="28"/>
              </w:rPr>
              <w:t>Образовательная программа высшего 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A782E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5A782E">
              <w:rPr>
                <w:rFonts w:cs="Times New Roman"/>
                <w:sz w:val="28"/>
                <w:szCs w:val="28"/>
              </w:rPr>
              <w:t xml:space="preserve"> ступен</w:t>
            </w:r>
            <w:r>
              <w:rPr>
                <w:rFonts w:cs="Times New Roman"/>
                <w:sz w:val="28"/>
                <w:szCs w:val="28"/>
              </w:rPr>
              <w:t>и</w:t>
            </w:r>
          </w:p>
          <w:p w:rsidR="00AB69AC" w:rsidRDefault="00AB69AC" w:rsidP="00DC7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 1-02 05 01 Математика и</w:t>
            </w:r>
            <w:r w:rsidR="00DC7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информатика.</w:t>
            </w:r>
          </w:p>
          <w:p w:rsidR="00AB69AC" w:rsidRPr="009D7EEA" w:rsidRDefault="00AB69AC" w:rsidP="00DC7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компонент: </w:t>
            </w:r>
            <w:r w:rsidR="00A75D54"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>«Математический анализ»</w:t>
            </w:r>
          </w:p>
        </w:tc>
      </w:tr>
      <w:tr w:rsidR="00AB69AC" w:rsidTr="00DC79CA">
        <w:tc>
          <w:tcPr>
            <w:tcW w:w="3369" w:type="dxa"/>
          </w:tcPr>
          <w:p w:rsidR="00AB69AC" w:rsidRPr="009D7EEA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6202" w:type="dxa"/>
          </w:tcPr>
          <w:p w:rsidR="00AB69AC" w:rsidRPr="00AB69AC" w:rsidRDefault="00AB69AC" w:rsidP="00DC79CA">
            <w:pPr>
              <w:jc w:val="both"/>
              <w:rPr>
                <w:sz w:val="28"/>
                <w:szCs w:val="28"/>
              </w:rPr>
            </w:pPr>
            <w:r w:rsidRPr="00AB69AC">
              <w:rPr>
                <w:sz w:val="28"/>
                <w:szCs w:val="28"/>
                <w:lang w:val="be-BY"/>
              </w:rPr>
              <w:t>Производная и дифференциал функции Теоремы о среднем значении для дифференцируемой функции</w:t>
            </w:r>
            <w:r w:rsidRPr="00AB69AC">
              <w:rPr>
                <w:sz w:val="28"/>
                <w:szCs w:val="28"/>
              </w:rPr>
              <w:t xml:space="preserve">. </w:t>
            </w:r>
            <w:r w:rsidRPr="00AB69AC">
              <w:rPr>
                <w:bCs/>
                <w:sz w:val="28"/>
                <w:szCs w:val="28"/>
                <w:lang w:val="be-BY"/>
              </w:rPr>
              <w:t xml:space="preserve">Предел и непрерывность функции нескольких переменных. </w:t>
            </w:r>
            <w:r w:rsidRPr="00AB69AC">
              <w:rPr>
                <w:sz w:val="28"/>
                <w:szCs w:val="28"/>
                <w:lang w:val="be-BY"/>
              </w:rPr>
              <w:t>Частные производные и дифференциал функции некольких переменных. Экстремум функции нескольких переменных. Применение дифференциального исчисления.</w:t>
            </w:r>
          </w:p>
        </w:tc>
      </w:tr>
      <w:tr w:rsidR="00AB69AC" w:rsidTr="00DC79CA">
        <w:tc>
          <w:tcPr>
            <w:tcW w:w="3369" w:type="dxa"/>
          </w:tcPr>
          <w:p w:rsidR="00AB69AC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компетенции,</w:t>
            </w:r>
          </w:p>
          <w:p w:rsidR="00AB69AC" w:rsidRPr="009D7EEA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6202" w:type="dxa"/>
          </w:tcPr>
          <w:p w:rsidR="00AB69AC" w:rsidRDefault="00AB69AC" w:rsidP="00DC7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профессиональные компетенции: уметь использовать методы решения задач дифференциального исчисления для осуществления учебно-исследовательской деятельности.</w:t>
            </w:r>
          </w:p>
        </w:tc>
      </w:tr>
      <w:tr w:rsidR="00AB69AC" w:rsidTr="00DC79CA">
        <w:tc>
          <w:tcPr>
            <w:tcW w:w="3369" w:type="dxa"/>
          </w:tcPr>
          <w:p w:rsidR="00AB69AC" w:rsidRPr="009D7EEA" w:rsidRDefault="00AB69AC" w:rsidP="00DC79C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202" w:type="dxa"/>
          </w:tcPr>
          <w:p w:rsidR="00AB69AC" w:rsidRDefault="00AB69AC" w:rsidP="00DC7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анализ</w:t>
            </w:r>
          </w:p>
        </w:tc>
      </w:tr>
      <w:tr w:rsidR="00AB69AC" w:rsidTr="00DC79CA">
        <w:tc>
          <w:tcPr>
            <w:tcW w:w="3369" w:type="dxa"/>
          </w:tcPr>
          <w:p w:rsidR="00AB69AC" w:rsidRPr="009D7EEA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6202" w:type="dxa"/>
          </w:tcPr>
          <w:p w:rsidR="00AB69AC" w:rsidRDefault="00AB69AC" w:rsidP="00DC7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зачетны</w:t>
            </w:r>
            <w:r w:rsidR="00DC79C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единицы, 11</w:t>
            </w:r>
            <w:r w:rsidR="00DC7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академических часов (52 аудиторных, </w:t>
            </w:r>
            <w:r w:rsidR="00DC79CA">
              <w:rPr>
                <w:sz w:val="28"/>
                <w:szCs w:val="28"/>
              </w:rPr>
              <w:t>62 –</w:t>
            </w:r>
            <w:r>
              <w:rPr>
                <w:sz w:val="28"/>
                <w:szCs w:val="28"/>
              </w:rPr>
              <w:t xml:space="preserve"> самостоятельная работа).</w:t>
            </w:r>
          </w:p>
        </w:tc>
      </w:tr>
      <w:tr w:rsidR="00AB69AC" w:rsidTr="00DC79CA">
        <w:tc>
          <w:tcPr>
            <w:tcW w:w="3369" w:type="dxa"/>
          </w:tcPr>
          <w:p w:rsidR="00AB69AC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</w:t>
            </w:r>
            <w:proofErr w:type="gramStart"/>
            <w:r>
              <w:rPr>
                <w:b/>
                <w:sz w:val="28"/>
                <w:szCs w:val="28"/>
              </w:rPr>
              <w:t>р(</w:t>
            </w:r>
            <w:proofErr w:type="gramEnd"/>
            <w:r>
              <w:rPr>
                <w:b/>
                <w:sz w:val="28"/>
                <w:szCs w:val="28"/>
              </w:rPr>
              <w:t xml:space="preserve">ы), требования и формы текущей и </w:t>
            </w:r>
          </w:p>
          <w:p w:rsidR="00AB69AC" w:rsidRPr="009D7EEA" w:rsidRDefault="00AB69AC" w:rsidP="00DC7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6202" w:type="dxa"/>
          </w:tcPr>
          <w:p w:rsidR="00AB69AC" w:rsidRDefault="00AB69AC" w:rsidP="00DC7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семестр: коллоквиум, контрольная работа, экзамен.</w:t>
            </w:r>
          </w:p>
        </w:tc>
      </w:tr>
    </w:tbl>
    <w:p w:rsidR="00AB69AC" w:rsidRPr="009D7EEA" w:rsidRDefault="00AB69AC" w:rsidP="00AB69AC">
      <w:pPr>
        <w:jc w:val="center"/>
        <w:rPr>
          <w:sz w:val="28"/>
          <w:szCs w:val="28"/>
        </w:rPr>
      </w:pPr>
    </w:p>
    <w:p w:rsidR="002A283D" w:rsidRDefault="002A283D"/>
    <w:sectPr w:rsidR="002A283D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9AC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4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9AC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4C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9CA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AB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USER320</cp:lastModifiedBy>
  <cp:revision>4</cp:revision>
  <dcterms:created xsi:type="dcterms:W3CDTF">2009-10-12T21:27:00Z</dcterms:created>
  <dcterms:modified xsi:type="dcterms:W3CDTF">2022-11-14T11:41:00Z</dcterms:modified>
</cp:coreProperties>
</file>